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D742" w14:textId="77777777" w:rsidR="00385ADF" w:rsidRDefault="002C60CA" w:rsidP="002C60CA">
      <w:pPr>
        <w:jc w:val="center"/>
        <w:rPr>
          <w:rFonts w:ascii="Cambria" w:hAnsi="Cambria"/>
          <w:b/>
          <w:u w:val="single"/>
          <w:lang w:val="fr-FR"/>
        </w:rPr>
      </w:pPr>
      <w:r w:rsidRPr="002C60CA">
        <w:rPr>
          <w:rFonts w:ascii="Cambria" w:hAnsi="Cambria"/>
          <w:b/>
          <w:u w:val="single"/>
          <w:lang w:val="fr-FR"/>
        </w:rPr>
        <w:t>RAPPORT DE VALIDATION DES DONNEES DE GESTION DES STOCKS</w:t>
      </w:r>
    </w:p>
    <w:p w14:paraId="5088EADF" w14:textId="15A5E94B" w:rsidR="009A6DFF" w:rsidRPr="009A6DFF" w:rsidRDefault="009A6DFF" w:rsidP="009A6DFF">
      <w:pPr>
        <w:rPr>
          <w:rFonts w:ascii="Cambria" w:hAnsi="Cambria"/>
          <w:b/>
          <w:lang w:val="fr-FR"/>
        </w:rPr>
      </w:pPr>
      <w:r w:rsidRPr="009A6DFF">
        <w:rPr>
          <w:rFonts w:ascii="Cambria" w:hAnsi="Cambria"/>
          <w:b/>
          <w:lang w:val="fr-FR"/>
        </w:rPr>
        <w:t xml:space="preserve">FOSA : </w:t>
      </w:r>
      <w:r w:rsidRPr="009A6DFF">
        <w:rPr>
          <w:rFonts w:ascii="Cambria" w:hAnsi="Cambria"/>
          <w:b/>
          <w:lang w:val="fr-FR"/>
        </w:rPr>
        <w:tab/>
      </w:r>
      <w:r w:rsidRPr="009A6DFF">
        <w:rPr>
          <w:rFonts w:ascii="Cambria" w:hAnsi="Cambria"/>
          <w:b/>
          <w:lang w:val="fr-FR"/>
        </w:rPr>
        <w:tab/>
      </w:r>
      <w:r w:rsidR="001A4706">
        <w:rPr>
          <w:rFonts w:ascii="Cambria" w:hAnsi="Cambria"/>
          <w:b/>
          <w:lang w:val="fr-FR"/>
        </w:rPr>
        <w:t>HD NGOUMOU</w:t>
      </w:r>
      <w:r w:rsidRPr="009A6DFF">
        <w:rPr>
          <w:rFonts w:ascii="Cambria" w:hAnsi="Cambria"/>
          <w:b/>
          <w:lang w:val="fr-FR"/>
        </w:rPr>
        <w:tab/>
      </w:r>
      <w:r>
        <w:rPr>
          <w:rFonts w:ascii="Cambria" w:hAnsi="Cambria"/>
          <w:b/>
          <w:lang w:val="fr-FR"/>
        </w:rPr>
        <w:tab/>
      </w:r>
      <w:r>
        <w:rPr>
          <w:rFonts w:ascii="Cambria" w:hAnsi="Cambria"/>
          <w:b/>
          <w:lang w:val="fr-FR"/>
        </w:rPr>
        <w:tab/>
      </w:r>
      <w:r>
        <w:rPr>
          <w:rFonts w:ascii="Cambria" w:hAnsi="Cambria"/>
          <w:b/>
          <w:lang w:val="fr-FR"/>
        </w:rPr>
        <w:tab/>
      </w:r>
      <w:r>
        <w:rPr>
          <w:rFonts w:ascii="Cambria" w:hAnsi="Cambria"/>
          <w:b/>
          <w:lang w:val="fr-FR"/>
        </w:rPr>
        <w:tab/>
      </w:r>
      <w:r w:rsidRPr="009A6DFF">
        <w:rPr>
          <w:rFonts w:ascii="Cambria" w:hAnsi="Cambria"/>
          <w:b/>
          <w:lang w:val="fr-FR"/>
        </w:rPr>
        <w:t xml:space="preserve">Période de couverture : </w:t>
      </w:r>
      <w:r w:rsidR="001A4706">
        <w:rPr>
          <w:rFonts w:ascii="Cambria" w:hAnsi="Cambria"/>
          <w:b/>
          <w:lang w:val="fr-FR"/>
        </w:rPr>
        <w:t>04</w:t>
      </w:r>
      <w:r>
        <w:rPr>
          <w:rFonts w:ascii="Cambria" w:hAnsi="Cambria"/>
          <w:b/>
          <w:lang w:val="fr-FR"/>
        </w:rPr>
        <w:t>……/…</w:t>
      </w:r>
      <w:r w:rsidR="001A4706">
        <w:rPr>
          <w:rFonts w:ascii="Cambria" w:hAnsi="Cambria"/>
          <w:b/>
          <w:lang w:val="fr-FR"/>
        </w:rPr>
        <w:t>09</w:t>
      </w:r>
      <w:r>
        <w:rPr>
          <w:rFonts w:ascii="Cambria" w:hAnsi="Cambria"/>
          <w:b/>
          <w:lang w:val="fr-FR"/>
        </w:rPr>
        <w:t>… /</w:t>
      </w:r>
      <w:r w:rsidR="001A4706">
        <w:rPr>
          <w:rFonts w:ascii="Cambria" w:hAnsi="Cambria"/>
          <w:b/>
          <w:lang w:val="fr-FR"/>
        </w:rPr>
        <w:t>2023</w:t>
      </w:r>
      <w:r>
        <w:rPr>
          <w:rFonts w:ascii="Cambria" w:hAnsi="Cambria"/>
          <w:b/>
          <w:lang w:val="fr-FR"/>
        </w:rPr>
        <w:t>……  …./…... /….</w:t>
      </w:r>
      <w:r w:rsidRPr="009A6DFF">
        <w:rPr>
          <w:rFonts w:ascii="Cambria" w:hAnsi="Cambria"/>
          <w:b/>
          <w:lang w:val="fr-FR"/>
        </w:rPr>
        <w:t xml:space="preserve">     </w:t>
      </w:r>
    </w:p>
    <w:tbl>
      <w:tblPr>
        <w:tblStyle w:val="Grilledutableau"/>
        <w:tblW w:w="13560" w:type="dxa"/>
        <w:tblLook w:val="04A0" w:firstRow="1" w:lastRow="0" w:firstColumn="1" w:lastColumn="0" w:noHBand="0" w:noVBand="1"/>
      </w:tblPr>
      <w:tblGrid>
        <w:gridCol w:w="3121"/>
        <w:gridCol w:w="1589"/>
        <w:gridCol w:w="2620"/>
        <w:gridCol w:w="3112"/>
        <w:gridCol w:w="3118"/>
      </w:tblGrid>
      <w:tr w:rsidR="006D26A0" w:rsidRPr="002C60CA" w14:paraId="4877E9E1" w14:textId="77777777" w:rsidTr="009A6DFF">
        <w:trPr>
          <w:trHeight w:val="216"/>
        </w:trPr>
        <w:tc>
          <w:tcPr>
            <w:tcW w:w="3261" w:type="dxa"/>
          </w:tcPr>
          <w:p w14:paraId="2FA75C6E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  <w:r w:rsidRPr="002C60CA">
              <w:rPr>
                <w:rFonts w:ascii="Cambria" w:hAnsi="Cambria"/>
                <w:lang w:val="fr-FR"/>
              </w:rPr>
              <w:t>ITEMS</w:t>
            </w:r>
          </w:p>
        </w:tc>
        <w:tc>
          <w:tcPr>
            <w:tcW w:w="1102" w:type="dxa"/>
          </w:tcPr>
          <w:p w14:paraId="4291C59F" w14:textId="77777777" w:rsidR="00B6108A" w:rsidRPr="002C60CA" w:rsidRDefault="009A6DFF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Comment</w:t>
            </w:r>
            <w:r w:rsidR="006E4BAF">
              <w:rPr>
                <w:rFonts w:ascii="Cambria" w:hAnsi="Cambria"/>
                <w:lang w:val="fr-FR"/>
              </w:rPr>
              <w:t>aires</w:t>
            </w:r>
          </w:p>
        </w:tc>
        <w:tc>
          <w:tcPr>
            <w:tcW w:w="2708" w:type="dxa"/>
          </w:tcPr>
          <w:p w14:paraId="6D57408C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  <w:r w:rsidRPr="002C60CA">
              <w:rPr>
                <w:rFonts w:ascii="Cambria" w:hAnsi="Cambria"/>
                <w:lang w:val="fr-FR"/>
              </w:rPr>
              <w:t>Problème</w:t>
            </w:r>
            <w:r>
              <w:rPr>
                <w:rFonts w:ascii="Cambria" w:hAnsi="Cambria"/>
                <w:lang w:val="fr-FR"/>
              </w:rPr>
              <w:t>s</w:t>
            </w:r>
            <w:r w:rsidR="006E4BAF">
              <w:rPr>
                <w:rFonts w:ascii="Cambria" w:hAnsi="Cambria"/>
                <w:lang w:val="fr-FR"/>
              </w:rPr>
              <w:t xml:space="preserve"> identifiés</w:t>
            </w:r>
          </w:p>
        </w:tc>
        <w:tc>
          <w:tcPr>
            <w:tcW w:w="3244" w:type="dxa"/>
          </w:tcPr>
          <w:p w14:paraId="47542841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  <w:r w:rsidRPr="002C60CA">
              <w:rPr>
                <w:rFonts w:ascii="Cambria" w:hAnsi="Cambria"/>
                <w:lang w:val="fr-FR"/>
              </w:rPr>
              <w:t>Causes</w:t>
            </w:r>
          </w:p>
        </w:tc>
        <w:tc>
          <w:tcPr>
            <w:tcW w:w="3245" w:type="dxa"/>
          </w:tcPr>
          <w:p w14:paraId="029926F3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  <w:r w:rsidRPr="002C60CA">
              <w:rPr>
                <w:rFonts w:ascii="Cambria" w:hAnsi="Cambria"/>
                <w:lang w:val="fr-FR"/>
              </w:rPr>
              <w:t>Solutions</w:t>
            </w:r>
            <w:r w:rsidR="006E4BAF">
              <w:rPr>
                <w:rFonts w:ascii="Cambria" w:hAnsi="Cambria"/>
                <w:lang w:val="fr-FR"/>
              </w:rPr>
              <w:t xml:space="preserve"> proposées</w:t>
            </w:r>
          </w:p>
        </w:tc>
      </w:tr>
      <w:tr w:rsidR="006D26A0" w:rsidRPr="006E4BAF" w14:paraId="41962F7B" w14:textId="77777777" w:rsidTr="009A6DFF">
        <w:trPr>
          <w:trHeight w:val="1422"/>
        </w:trPr>
        <w:tc>
          <w:tcPr>
            <w:tcW w:w="3261" w:type="dxa"/>
            <w:vAlign w:val="center"/>
          </w:tcPr>
          <w:p w14:paraId="3B544005" w14:textId="77777777" w:rsidR="00B6108A" w:rsidRPr="002C60CA" w:rsidRDefault="00B6108A" w:rsidP="00B6108A">
            <w:pPr>
              <w:rPr>
                <w:rFonts w:ascii="Cambria" w:hAnsi="Cambria"/>
                <w:lang w:val="fr-FR"/>
              </w:rPr>
            </w:pPr>
            <w:r w:rsidRPr="002C60CA">
              <w:rPr>
                <w:rFonts w:ascii="Cambria" w:hAnsi="Cambria"/>
                <w:lang w:val="fr-FR"/>
              </w:rPr>
              <w:t>Disponibité des outils : Registre de dispensations, de perte ; Fiches de stock, Bordereaux de livraison ; Fiches de transfert</w:t>
            </w:r>
          </w:p>
        </w:tc>
        <w:tc>
          <w:tcPr>
            <w:tcW w:w="1102" w:type="dxa"/>
          </w:tcPr>
          <w:p w14:paraId="2A28E426" w14:textId="45C2E773" w:rsidR="00B6108A" w:rsidRPr="002C60CA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Disponibilité des outils</w:t>
            </w:r>
          </w:p>
        </w:tc>
        <w:tc>
          <w:tcPr>
            <w:tcW w:w="2708" w:type="dxa"/>
          </w:tcPr>
          <w:p w14:paraId="7DC54198" w14:textId="602CB38E" w:rsidR="00B6108A" w:rsidRPr="002C60CA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RAS</w:t>
            </w:r>
          </w:p>
        </w:tc>
        <w:tc>
          <w:tcPr>
            <w:tcW w:w="3244" w:type="dxa"/>
          </w:tcPr>
          <w:p w14:paraId="1372627A" w14:textId="66042770" w:rsidR="00B6108A" w:rsidRPr="002C60CA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RAS</w:t>
            </w:r>
          </w:p>
        </w:tc>
        <w:tc>
          <w:tcPr>
            <w:tcW w:w="3245" w:type="dxa"/>
          </w:tcPr>
          <w:p w14:paraId="26389858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</w:p>
          <w:p w14:paraId="64394062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</w:p>
          <w:p w14:paraId="0367D655" w14:textId="289815AD" w:rsidR="00B6108A" w:rsidRPr="002C60CA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RAS</w:t>
            </w:r>
          </w:p>
        </w:tc>
      </w:tr>
      <w:tr w:rsidR="006D26A0" w:rsidRPr="007A21F1" w14:paraId="1FC38D8F" w14:textId="77777777" w:rsidTr="009A6DFF">
        <w:trPr>
          <w:trHeight w:val="1323"/>
        </w:trPr>
        <w:tc>
          <w:tcPr>
            <w:tcW w:w="3261" w:type="dxa"/>
            <w:vAlign w:val="center"/>
          </w:tcPr>
          <w:p w14:paraId="39A848CB" w14:textId="77777777" w:rsidR="00B6108A" w:rsidRPr="002C60CA" w:rsidRDefault="00B6108A" w:rsidP="00B6108A">
            <w:pPr>
              <w:rPr>
                <w:rFonts w:ascii="Cambria" w:hAnsi="Cambria"/>
                <w:lang w:val="fr-FR"/>
              </w:rPr>
            </w:pPr>
            <w:r w:rsidRPr="002C60CA">
              <w:rPr>
                <w:rFonts w:ascii="Cambria" w:hAnsi="Cambria"/>
                <w:lang w:val="fr-FR"/>
              </w:rPr>
              <w:t>Remplissage des outils : Registre de dispensations, de perte ; Fiches de stock ; etc</w:t>
            </w:r>
          </w:p>
        </w:tc>
        <w:tc>
          <w:tcPr>
            <w:tcW w:w="1102" w:type="dxa"/>
          </w:tcPr>
          <w:p w14:paraId="07FD55B0" w14:textId="4B676FD6" w:rsidR="00B6108A" w:rsidRPr="002C60CA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Le r</w:t>
            </w:r>
            <w:r w:rsidR="006D26A0">
              <w:rPr>
                <w:rFonts w:ascii="Cambria" w:hAnsi="Cambria"/>
                <w:lang w:val="fr-FR"/>
              </w:rPr>
              <w:t>e</w:t>
            </w:r>
            <w:r>
              <w:rPr>
                <w:rFonts w:ascii="Cambria" w:hAnsi="Cambria"/>
                <w:lang w:val="fr-FR"/>
              </w:rPr>
              <w:t>gistre de dispensation partiellement documenté</w:t>
            </w:r>
          </w:p>
        </w:tc>
        <w:tc>
          <w:tcPr>
            <w:tcW w:w="2708" w:type="dxa"/>
          </w:tcPr>
          <w:p w14:paraId="1CCCEE6C" w14:textId="4F7D3539" w:rsidR="00B6108A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-Insuffisance de documentation systématique et quotidienne du registre de dispensation</w:t>
            </w:r>
          </w:p>
          <w:p w14:paraId="116FA763" w14:textId="03752A54" w:rsidR="007A21F1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</w:t>
            </w:r>
          </w:p>
          <w:p w14:paraId="1DC14E79" w14:textId="77777777" w:rsidR="007A21F1" w:rsidRPr="002C60CA" w:rsidRDefault="007A21F1">
            <w:pPr>
              <w:rPr>
                <w:rFonts w:ascii="Cambria" w:hAnsi="Cambria"/>
                <w:lang w:val="fr-FR"/>
              </w:rPr>
            </w:pPr>
          </w:p>
          <w:p w14:paraId="7CE36286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</w:p>
          <w:p w14:paraId="3A479ED9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</w:p>
          <w:p w14:paraId="68A5C186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</w:p>
          <w:p w14:paraId="39FE1197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</w:p>
        </w:tc>
        <w:tc>
          <w:tcPr>
            <w:tcW w:w="3244" w:type="dxa"/>
          </w:tcPr>
          <w:p w14:paraId="0E0BFDA8" w14:textId="5BAE0AB3" w:rsidR="00B6108A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-Plusieurs personnes font la dispensation et documentent le registre</w:t>
            </w:r>
          </w:p>
          <w:p w14:paraId="012295D4" w14:textId="77777777" w:rsidR="007A21F1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-Non-respect du circuit de dispensation et de documentation de sorties des ARV</w:t>
            </w:r>
          </w:p>
          <w:p w14:paraId="62F59483" w14:textId="26DAA9D4" w:rsidR="007A21F1" w:rsidRPr="002C60CA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</w:t>
            </w:r>
          </w:p>
        </w:tc>
        <w:tc>
          <w:tcPr>
            <w:tcW w:w="3245" w:type="dxa"/>
          </w:tcPr>
          <w:p w14:paraId="024F4A73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</w:p>
          <w:p w14:paraId="36E7BD9F" w14:textId="43523F44" w:rsidR="00B6108A" w:rsidRPr="002C60CA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-Responsabiliser un dispensateur (major entrant)</w:t>
            </w:r>
          </w:p>
          <w:p w14:paraId="73625E2B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</w:p>
        </w:tc>
      </w:tr>
      <w:tr w:rsidR="006D26A0" w:rsidRPr="007A21F1" w14:paraId="33EE0053" w14:textId="77777777" w:rsidTr="006E4BAF">
        <w:trPr>
          <w:trHeight w:val="1751"/>
        </w:trPr>
        <w:tc>
          <w:tcPr>
            <w:tcW w:w="3261" w:type="dxa"/>
            <w:vAlign w:val="center"/>
          </w:tcPr>
          <w:p w14:paraId="2C1A7D31" w14:textId="77777777" w:rsidR="00B6108A" w:rsidRPr="002C60CA" w:rsidRDefault="00B6108A" w:rsidP="00B6108A">
            <w:pPr>
              <w:rPr>
                <w:rFonts w:ascii="Cambria" w:hAnsi="Cambria"/>
                <w:lang w:val="fr-FR"/>
              </w:rPr>
            </w:pPr>
            <w:r w:rsidRPr="002C60CA">
              <w:rPr>
                <w:rFonts w:ascii="Cambria" w:hAnsi="Cambria"/>
                <w:lang w:val="fr-FR"/>
              </w:rPr>
              <w:t>Triangulation des données</w:t>
            </w:r>
            <w:r>
              <w:rPr>
                <w:rFonts w:ascii="Cambria" w:hAnsi="Cambria"/>
                <w:lang w:val="fr-FR"/>
              </w:rPr>
              <w:t> : Comparaison des données des fiches de stock avec celles des autres outils de gestion</w:t>
            </w:r>
          </w:p>
        </w:tc>
        <w:tc>
          <w:tcPr>
            <w:tcW w:w="1102" w:type="dxa"/>
          </w:tcPr>
          <w:p w14:paraId="0F419D44" w14:textId="03E237AD" w:rsidR="00B6108A" w:rsidRPr="002C60CA" w:rsidRDefault="007A21F1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 xml:space="preserve">Discordance entre les données de fiches de </w:t>
            </w:r>
            <w:r w:rsidR="006D26A0">
              <w:rPr>
                <w:rFonts w:ascii="Cambria" w:hAnsi="Cambria"/>
                <w:lang w:val="fr-FR"/>
              </w:rPr>
              <w:t>stock et le registre de dispensation</w:t>
            </w:r>
          </w:p>
        </w:tc>
        <w:tc>
          <w:tcPr>
            <w:tcW w:w="2708" w:type="dxa"/>
          </w:tcPr>
          <w:p w14:paraId="183A9125" w14:textId="49585D78" w:rsidR="00B6108A" w:rsidRDefault="006D26A0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-Gap identifié entre les quantités de patients dispensés dans le mois et le nombre dispensé total recu dans le mois</w:t>
            </w:r>
          </w:p>
          <w:p w14:paraId="633AF2B9" w14:textId="6EA73A89" w:rsidR="006D26A0" w:rsidRPr="002C60CA" w:rsidRDefault="006D26A0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 xml:space="preserve">-gap identifié dans les quantités de molécules sorties </w:t>
            </w:r>
          </w:p>
        </w:tc>
        <w:tc>
          <w:tcPr>
            <w:tcW w:w="3244" w:type="dxa"/>
          </w:tcPr>
          <w:p w14:paraId="677E85D0" w14:textId="0D404A4E" w:rsidR="00B6108A" w:rsidRDefault="006D26A0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-non-respect des entrées du registres</w:t>
            </w:r>
          </w:p>
          <w:p w14:paraId="687D5DCF" w14:textId="23569E4A" w:rsidR="002F3AC0" w:rsidRDefault="006D26A0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-confusions de molécules dispensées</w:t>
            </w:r>
            <w:r w:rsidR="002F3AC0">
              <w:rPr>
                <w:rFonts w:ascii="Cambria" w:hAnsi="Cambria"/>
                <w:lang w:val="fr-FR"/>
              </w:rPr>
              <w:t xml:space="preserve"> (EX : 38 btes TLD   non documenté dans le R dispensation) </w:t>
            </w:r>
          </w:p>
          <w:p w14:paraId="3943AA52" w14:textId="4ACE541B" w:rsidR="006D26A0" w:rsidRDefault="006D26A0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 xml:space="preserve">-confusion de quantité de produits </w:t>
            </w:r>
          </w:p>
          <w:p w14:paraId="56EB5003" w14:textId="68C645E1" w:rsidR="006D26A0" w:rsidRDefault="006D26A0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 oublie de reportage des codes dispensés</w:t>
            </w:r>
          </w:p>
          <w:p w14:paraId="7BE057E6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6898FC80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501BB4B5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51F06768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0EBBF0F4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5B1770E5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2D52DA22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5E871521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</w:p>
        </w:tc>
        <w:tc>
          <w:tcPr>
            <w:tcW w:w="3245" w:type="dxa"/>
          </w:tcPr>
          <w:p w14:paraId="4ADFD8C8" w14:textId="77777777" w:rsidR="00B6108A" w:rsidRDefault="002F3AC0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-renforcer le suivi du circuit de dispensation des ARV</w:t>
            </w:r>
          </w:p>
          <w:p w14:paraId="7C21DCF2" w14:textId="77777777" w:rsidR="002F3AC0" w:rsidRDefault="002F3AC0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-Engager les dispensateurs à plus de discipline ;</w:t>
            </w:r>
          </w:p>
          <w:p w14:paraId="4E39DEB9" w14:textId="0919BE70" w:rsidR="002F3AC0" w:rsidRDefault="002F3AC0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 xml:space="preserve">-introduire la validation des données du stock dans la validation hebdomadaire </w:t>
            </w:r>
            <w:r w:rsidR="00385562">
              <w:rPr>
                <w:rFonts w:ascii="Cambria" w:hAnsi="Cambria"/>
                <w:lang w:val="fr-FR"/>
              </w:rPr>
              <w:t>de routine</w:t>
            </w:r>
          </w:p>
          <w:p w14:paraId="44FE7032" w14:textId="77777777" w:rsidR="002F3AC0" w:rsidRDefault="002F3AC0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</w:t>
            </w:r>
            <w:r w:rsidR="00385562">
              <w:rPr>
                <w:rFonts w:ascii="Cambria" w:hAnsi="Cambria"/>
                <w:lang w:val="fr-FR"/>
              </w:rPr>
              <w:t xml:space="preserve"> redéfinir le circuit de sortie des ARV</w:t>
            </w:r>
          </w:p>
          <w:p w14:paraId="7F427777" w14:textId="643D999D" w:rsidR="00401E38" w:rsidRPr="002C60CA" w:rsidRDefault="00401E38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-Corriger les manquements observer dans le registre de dispensation</w:t>
            </w:r>
          </w:p>
        </w:tc>
      </w:tr>
      <w:tr w:rsidR="006D26A0" w:rsidRPr="007A21F1" w14:paraId="580452F6" w14:textId="77777777" w:rsidTr="009A6DFF">
        <w:trPr>
          <w:trHeight w:val="279"/>
        </w:trPr>
        <w:tc>
          <w:tcPr>
            <w:tcW w:w="3261" w:type="dxa"/>
            <w:vAlign w:val="center"/>
          </w:tcPr>
          <w:p w14:paraId="4C8F3FCD" w14:textId="77777777" w:rsidR="00B6108A" w:rsidRPr="002C60CA" w:rsidRDefault="00B6108A" w:rsidP="00B6108A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lastRenderedPageBreak/>
              <w:t>Cohérence des données</w:t>
            </w:r>
            <w:r w:rsidR="009A6DFF">
              <w:rPr>
                <w:rFonts w:ascii="Cambria" w:hAnsi="Cambria"/>
                <w:lang w:val="fr-FR"/>
              </w:rPr>
              <w:t xml:space="preserve"> : Vérification de la cohérence du rapport global de la FOSA (Stock de début, reçu, dispensé, transféré, perdu et périmé, restant)  </w:t>
            </w:r>
          </w:p>
        </w:tc>
        <w:tc>
          <w:tcPr>
            <w:tcW w:w="1102" w:type="dxa"/>
          </w:tcPr>
          <w:p w14:paraId="2E8F7889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</w:p>
        </w:tc>
        <w:tc>
          <w:tcPr>
            <w:tcW w:w="2708" w:type="dxa"/>
          </w:tcPr>
          <w:p w14:paraId="510FEA2C" w14:textId="4F891D00" w:rsidR="00B6108A" w:rsidRPr="002C60CA" w:rsidRDefault="00385562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-Incohérence entre le stock physique et le stock de dispensé (surplus de stock physique)</w:t>
            </w:r>
          </w:p>
        </w:tc>
        <w:tc>
          <w:tcPr>
            <w:tcW w:w="3244" w:type="dxa"/>
          </w:tcPr>
          <w:p w14:paraId="6A9781FC" w14:textId="7AC68A50" w:rsidR="00B6108A" w:rsidRPr="002C60CA" w:rsidRDefault="00385562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-inadéquation entre les quantités sorties et les quantités documentées dans le registre dispensation</w:t>
            </w:r>
          </w:p>
        </w:tc>
        <w:tc>
          <w:tcPr>
            <w:tcW w:w="3245" w:type="dxa"/>
          </w:tcPr>
          <w:p w14:paraId="51627EE1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4AAA71E0" w14:textId="6BA36BB4" w:rsidR="00B6108A" w:rsidRDefault="00385562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Mettre à jour le registre de dispensation afin qu’il reflète les quantités exactes dispensées</w:t>
            </w:r>
          </w:p>
          <w:p w14:paraId="07DF8D0C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2632C3B4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048A88AA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51A9A50B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742D752E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0EF54BEB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736E208E" w14:textId="77777777" w:rsidR="00B6108A" w:rsidRDefault="00B6108A">
            <w:pPr>
              <w:rPr>
                <w:rFonts w:ascii="Cambria" w:hAnsi="Cambria"/>
                <w:lang w:val="fr-FR"/>
              </w:rPr>
            </w:pPr>
          </w:p>
          <w:p w14:paraId="62E3CB8A" w14:textId="77777777" w:rsidR="00B6108A" w:rsidRPr="002C60CA" w:rsidRDefault="00B6108A">
            <w:pPr>
              <w:rPr>
                <w:rFonts w:ascii="Cambria" w:hAnsi="Cambria"/>
                <w:lang w:val="fr-FR"/>
              </w:rPr>
            </w:pPr>
          </w:p>
        </w:tc>
      </w:tr>
      <w:tr w:rsidR="006D26A0" w:rsidRPr="006E4BAF" w14:paraId="6B5E3D5C" w14:textId="77777777" w:rsidTr="009A6DFF">
        <w:trPr>
          <w:trHeight w:val="279"/>
        </w:trPr>
        <w:tc>
          <w:tcPr>
            <w:tcW w:w="3261" w:type="dxa"/>
            <w:vAlign w:val="center"/>
          </w:tcPr>
          <w:p w14:paraId="38EF7B70" w14:textId="77777777" w:rsidR="006E4BAF" w:rsidRDefault="006E4BAF" w:rsidP="00B6108A">
            <w:pPr>
              <w:rPr>
                <w:rFonts w:ascii="Cambria" w:hAnsi="Cambria"/>
                <w:lang w:val="fr-FR"/>
              </w:rPr>
            </w:pPr>
            <w:r>
              <w:rPr>
                <w:rFonts w:ascii="Cambria" w:hAnsi="Cambria"/>
                <w:lang w:val="fr-FR"/>
              </w:rPr>
              <w:t>Autre</w:t>
            </w:r>
          </w:p>
          <w:p w14:paraId="565F49E2" w14:textId="77777777" w:rsidR="006E4BAF" w:rsidRDefault="006E4BAF" w:rsidP="00B6108A">
            <w:pPr>
              <w:rPr>
                <w:rFonts w:ascii="Cambria" w:hAnsi="Cambria"/>
                <w:lang w:val="fr-FR"/>
              </w:rPr>
            </w:pPr>
          </w:p>
          <w:p w14:paraId="20A246E9" w14:textId="77777777" w:rsidR="006E4BAF" w:rsidRDefault="006E4BAF" w:rsidP="00B6108A">
            <w:pPr>
              <w:rPr>
                <w:rFonts w:ascii="Cambria" w:hAnsi="Cambria"/>
                <w:lang w:val="fr-FR"/>
              </w:rPr>
            </w:pPr>
          </w:p>
          <w:p w14:paraId="0C870A07" w14:textId="77777777" w:rsidR="006E4BAF" w:rsidRDefault="006E4BAF" w:rsidP="00B6108A">
            <w:pPr>
              <w:rPr>
                <w:rFonts w:ascii="Cambria" w:hAnsi="Cambria"/>
                <w:lang w:val="fr-FR"/>
              </w:rPr>
            </w:pPr>
          </w:p>
          <w:p w14:paraId="3398568E" w14:textId="77777777" w:rsidR="006E4BAF" w:rsidRDefault="006E4BAF" w:rsidP="00B6108A">
            <w:pPr>
              <w:rPr>
                <w:rFonts w:ascii="Cambria" w:hAnsi="Cambria"/>
                <w:lang w:val="fr-FR"/>
              </w:rPr>
            </w:pPr>
          </w:p>
          <w:p w14:paraId="763D5F46" w14:textId="77777777" w:rsidR="006E4BAF" w:rsidRDefault="006E4BAF" w:rsidP="00B6108A">
            <w:pPr>
              <w:rPr>
                <w:rFonts w:ascii="Cambria" w:hAnsi="Cambria"/>
                <w:lang w:val="fr-FR"/>
              </w:rPr>
            </w:pPr>
          </w:p>
          <w:p w14:paraId="2B7CEA88" w14:textId="77777777" w:rsidR="006E4BAF" w:rsidRDefault="006E4BAF" w:rsidP="00B6108A">
            <w:pPr>
              <w:rPr>
                <w:rFonts w:ascii="Cambria" w:hAnsi="Cambria"/>
                <w:lang w:val="fr-FR"/>
              </w:rPr>
            </w:pPr>
          </w:p>
        </w:tc>
        <w:tc>
          <w:tcPr>
            <w:tcW w:w="1102" w:type="dxa"/>
          </w:tcPr>
          <w:p w14:paraId="723E1EAC" w14:textId="77777777" w:rsidR="006E4BAF" w:rsidRPr="002C60CA" w:rsidRDefault="006E4BAF">
            <w:pPr>
              <w:rPr>
                <w:rFonts w:ascii="Cambria" w:hAnsi="Cambria"/>
                <w:lang w:val="fr-FR"/>
              </w:rPr>
            </w:pPr>
          </w:p>
        </w:tc>
        <w:tc>
          <w:tcPr>
            <w:tcW w:w="2708" w:type="dxa"/>
          </w:tcPr>
          <w:p w14:paraId="542BA053" w14:textId="77777777" w:rsidR="006E4BAF" w:rsidRPr="002C60CA" w:rsidRDefault="006E4BAF">
            <w:pPr>
              <w:rPr>
                <w:rFonts w:ascii="Cambria" w:hAnsi="Cambria"/>
                <w:lang w:val="fr-FR"/>
              </w:rPr>
            </w:pPr>
          </w:p>
        </w:tc>
        <w:tc>
          <w:tcPr>
            <w:tcW w:w="3244" w:type="dxa"/>
          </w:tcPr>
          <w:p w14:paraId="28B2631A" w14:textId="77777777" w:rsidR="006E4BAF" w:rsidRPr="002C60CA" w:rsidRDefault="006E4BAF">
            <w:pPr>
              <w:rPr>
                <w:rFonts w:ascii="Cambria" w:hAnsi="Cambria"/>
                <w:lang w:val="fr-FR"/>
              </w:rPr>
            </w:pPr>
          </w:p>
        </w:tc>
        <w:tc>
          <w:tcPr>
            <w:tcW w:w="3245" w:type="dxa"/>
          </w:tcPr>
          <w:p w14:paraId="5E9092D7" w14:textId="77777777" w:rsidR="006E4BAF" w:rsidRDefault="006E4BAF">
            <w:pPr>
              <w:rPr>
                <w:rFonts w:ascii="Cambria" w:hAnsi="Cambria"/>
                <w:lang w:val="fr-FR"/>
              </w:rPr>
            </w:pPr>
          </w:p>
        </w:tc>
      </w:tr>
    </w:tbl>
    <w:p w14:paraId="1964EAE9" w14:textId="77777777" w:rsidR="00C74716" w:rsidRDefault="00C74716">
      <w:pPr>
        <w:rPr>
          <w:rFonts w:ascii="Cambria" w:hAnsi="Cambria"/>
          <w:lang w:val="fr-FR"/>
        </w:rPr>
      </w:pPr>
    </w:p>
    <w:p w14:paraId="4F94A31E" w14:textId="77777777" w:rsidR="009A6DFF" w:rsidRDefault="006E4BAF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Noms et </w:t>
      </w:r>
      <w:r w:rsidR="009A6DFF">
        <w:rPr>
          <w:rFonts w:ascii="Cambria" w:hAnsi="Cambria"/>
          <w:lang w:val="fr-FR"/>
        </w:rPr>
        <w:t>Signatures</w:t>
      </w:r>
    </w:p>
    <w:p w14:paraId="144291C3" w14:textId="35210A44" w:rsidR="009A6DFF" w:rsidRPr="002C60CA" w:rsidRDefault="009A6DFF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Rapporteur</w:t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  <w:t>Gestionnaire des stocks</w:t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>
        <w:rPr>
          <w:rFonts w:ascii="Cambria" w:hAnsi="Cambria"/>
          <w:lang w:val="fr-FR"/>
        </w:rPr>
        <w:tab/>
      </w:r>
      <w:r w:rsidR="006E4BAF">
        <w:rPr>
          <w:rFonts w:ascii="Cambria" w:hAnsi="Cambria"/>
          <w:lang w:val="fr-FR"/>
        </w:rPr>
        <w:t>Coordonnateur</w:t>
      </w:r>
    </w:p>
    <w:sectPr w:rsidR="009A6DFF" w:rsidRPr="002C60CA" w:rsidSect="00B6108A">
      <w:pgSz w:w="15840" w:h="12240" w:orient="landscape"/>
      <w:pgMar w:top="709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2950" w14:textId="77777777" w:rsidR="00BE489D" w:rsidRDefault="00BE489D" w:rsidP="00B6108A">
      <w:pPr>
        <w:spacing w:after="0" w:line="240" w:lineRule="auto"/>
      </w:pPr>
      <w:r>
        <w:separator/>
      </w:r>
    </w:p>
  </w:endnote>
  <w:endnote w:type="continuationSeparator" w:id="0">
    <w:p w14:paraId="718184D0" w14:textId="77777777" w:rsidR="00BE489D" w:rsidRDefault="00BE489D" w:rsidP="00B6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3347" w14:textId="77777777" w:rsidR="00BE489D" w:rsidRDefault="00BE489D" w:rsidP="00B6108A">
      <w:pPr>
        <w:spacing w:after="0" w:line="240" w:lineRule="auto"/>
      </w:pPr>
      <w:r>
        <w:separator/>
      </w:r>
    </w:p>
  </w:footnote>
  <w:footnote w:type="continuationSeparator" w:id="0">
    <w:p w14:paraId="15CDC9BD" w14:textId="77777777" w:rsidR="00BE489D" w:rsidRDefault="00BE489D" w:rsidP="00B61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16"/>
    <w:rsid w:val="001A4706"/>
    <w:rsid w:val="002C60CA"/>
    <w:rsid w:val="002F3AC0"/>
    <w:rsid w:val="00385562"/>
    <w:rsid w:val="00385ADF"/>
    <w:rsid w:val="003D2B48"/>
    <w:rsid w:val="003D6CEA"/>
    <w:rsid w:val="00401E38"/>
    <w:rsid w:val="00417454"/>
    <w:rsid w:val="004215CE"/>
    <w:rsid w:val="006D26A0"/>
    <w:rsid w:val="006E4BAF"/>
    <w:rsid w:val="007A21F1"/>
    <w:rsid w:val="009A6DFF"/>
    <w:rsid w:val="00A0425B"/>
    <w:rsid w:val="00B6108A"/>
    <w:rsid w:val="00BE489D"/>
    <w:rsid w:val="00C74716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0D129"/>
  <w15:chartTrackingRefBased/>
  <w15:docId w15:val="{5BEE8442-8A23-4F88-9317-E996000B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08A"/>
  </w:style>
  <w:style w:type="paragraph" w:styleId="Pieddepage">
    <w:name w:val="footer"/>
    <w:basedOn w:val="Normal"/>
    <w:link w:val="PieddepageCar"/>
    <w:uiPriority w:val="99"/>
    <w:unhideWhenUsed/>
    <w:rsid w:val="00B6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GUGH</dc:creator>
  <cp:keywords/>
  <dc:description/>
  <cp:lastModifiedBy>Ghislaine TCHUIENDEM</cp:lastModifiedBy>
  <cp:revision>3</cp:revision>
  <cp:lastPrinted>2023-09-04T17:03:00Z</cp:lastPrinted>
  <dcterms:created xsi:type="dcterms:W3CDTF">2023-09-04T17:03:00Z</dcterms:created>
  <dcterms:modified xsi:type="dcterms:W3CDTF">2023-09-05T08:13:00Z</dcterms:modified>
</cp:coreProperties>
</file>